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1E25" w:rsidRDefault="00FF61E3" w:rsidP="00FF61E3">
      <w:pPr>
        <w:pStyle w:val="4"/>
        <w:rPr>
          <w:rFonts w:hint="eastAsia"/>
        </w:rPr>
      </w:pPr>
      <w:r>
        <w:rPr>
          <w:rFonts w:hint="eastAsia"/>
        </w:rPr>
        <w:t>1、什么是Executor框架？</w:t>
      </w:r>
    </w:p>
    <w:p w:rsidR="002679D1" w:rsidRDefault="00527EFC">
      <w:pPr>
        <w:rPr>
          <w:rFonts w:hint="eastAsia"/>
        </w:rPr>
      </w:pPr>
      <w:r w:rsidRPr="00E549E9">
        <w:rPr>
          <w:rFonts w:hint="eastAsia"/>
          <w:color w:val="FF0000"/>
          <w:u w:val="single"/>
        </w:rPr>
        <w:t>线程池就是线程的集合</w:t>
      </w:r>
      <w:r>
        <w:rPr>
          <w:rFonts w:hint="eastAsia"/>
        </w:rPr>
        <w:t>，线程池</w:t>
      </w:r>
      <w:r w:rsidR="00ED03BB">
        <w:rPr>
          <w:rFonts w:hint="eastAsia"/>
        </w:rPr>
        <w:t>集中</w:t>
      </w:r>
      <w:r>
        <w:rPr>
          <w:rFonts w:hint="eastAsia"/>
        </w:rPr>
        <w:t>管理线程，</w:t>
      </w:r>
      <w:r w:rsidR="00AE31C5">
        <w:rPr>
          <w:rFonts w:hint="eastAsia"/>
        </w:rPr>
        <w:t>以实现线程的重用，降低资源消耗，提高响应速度等。</w:t>
      </w:r>
      <w:r w:rsidR="00AE31C5" w:rsidRPr="00E549E9">
        <w:rPr>
          <w:rFonts w:hint="eastAsia"/>
          <w:color w:val="FF0000"/>
          <w:u w:val="single"/>
        </w:rPr>
        <w:t>线程用于执行异步任务</w:t>
      </w:r>
      <w:r w:rsidR="00AE31C5">
        <w:rPr>
          <w:rFonts w:hint="eastAsia"/>
        </w:rPr>
        <w:t>，</w:t>
      </w:r>
      <w:r w:rsidR="00AE31C5" w:rsidRPr="00E549E9">
        <w:rPr>
          <w:rFonts w:hint="eastAsia"/>
          <w:color w:val="FF0000"/>
          <w:u w:val="single"/>
        </w:rPr>
        <w:t>单个的线程既是工作单元也是执行机制</w:t>
      </w:r>
      <w:r w:rsidR="00AE31C5">
        <w:rPr>
          <w:rFonts w:hint="eastAsia"/>
        </w:rPr>
        <w:t>，从J</w:t>
      </w:r>
      <w:r w:rsidR="00AE31C5">
        <w:t>DK 1.5</w:t>
      </w:r>
      <w:r w:rsidR="0046718F">
        <w:rPr>
          <w:rFonts w:hint="eastAsia"/>
        </w:rPr>
        <w:t>开始，</w:t>
      </w:r>
      <w:r w:rsidR="0046718F" w:rsidRPr="00F05673">
        <w:rPr>
          <w:rFonts w:hint="eastAsia"/>
          <w:color w:val="FF0000"/>
          <w:u w:val="single"/>
        </w:rPr>
        <w:t>为了把</w:t>
      </w:r>
      <w:r w:rsidR="006923F4" w:rsidRPr="00F05673">
        <w:rPr>
          <w:rFonts w:hint="eastAsia"/>
          <w:color w:val="FF0000"/>
          <w:u w:val="single"/>
        </w:rPr>
        <w:t>工作单元与执行机制分离开</w:t>
      </w:r>
      <w:r w:rsidR="006923F4">
        <w:rPr>
          <w:rFonts w:hint="eastAsia"/>
        </w:rPr>
        <w:t>，Executor框架诞生了，他是一个</w:t>
      </w:r>
      <w:r w:rsidR="00E549E9">
        <w:rPr>
          <w:rFonts w:hint="eastAsia"/>
        </w:rPr>
        <w:t>用于统一创建与运行的接口。Executor框架实现的就是线程池的功能。</w:t>
      </w:r>
    </w:p>
    <w:p w:rsidR="002679D1" w:rsidRDefault="002679D1"/>
    <w:p w:rsidR="002679D1" w:rsidRDefault="00C50CCF" w:rsidP="00C50CCF">
      <w:pPr>
        <w:pStyle w:val="4"/>
        <w:rPr>
          <w:rFonts w:hint="eastAsia"/>
        </w:rPr>
      </w:pPr>
      <w:r>
        <w:rPr>
          <w:rFonts w:hint="eastAsia"/>
        </w:rPr>
        <w:t>2、Executor框架结构图解</w:t>
      </w:r>
    </w:p>
    <w:p w:rsidR="002679D1" w:rsidRDefault="00F20BC3">
      <w:r>
        <w:rPr>
          <w:rFonts w:hint="eastAsia"/>
        </w:rPr>
        <w:t>框架</w:t>
      </w:r>
      <w:r w:rsidR="00C50CCF">
        <w:rPr>
          <w:rFonts w:hint="eastAsia"/>
        </w:rPr>
        <w:t>包含3大部分：</w:t>
      </w:r>
    </w:p>
    <w:p w:rsidR="002679D1" w:rsidRDefault="002F4A85" w:rsidP="002F4A85">
      <w:pPr>
        <w:pStyle w:val="a3"/>
        <w:numPr>
          <w:ilvl w:val="0"/>
          <w:numId w:val="1"/>
        </w:numPr>
        <w:ind w:firstLineChars="0"/>
      </w:pPr>
      <w:r w:rsidRPr="0019680D">
        <w:rPr>
          <w:rFonts w:hint="eastAsia"/>
          <w:highlight w:val="yellow"/>
        </w:rPr>
        <w:t>任务</w:t>
      </w:r>
      <w:r>
        <w:rPr>
          <w:rFonts w:hint="eastAsia"/>
        </w:rPr>
        <w:t>。也就是工作单元，包括被执行任务需要实现的接口：</w:t>
      </w:r>
      <w:r w:rsidR="006E7545">
        <w:rPr>
          <w:rFonts w:hint="eastAsia"/>
        </w:rPr>
        <w:t>Runnable接口或者Callable接口；</w:t>
      </w:r>
    </w:p>
    <w:p w:rsidR="006E7545" w:rsidRDefault="006E7545" w:rsidP="002F4A85">
      <w:pPr>
        <w:pStyle w:val="a3"/>
        <w:numPr>
          <w:ilvl w:val="0"/>
          <w:numId w:val="1"/>
        </w:numPr>
        <w:ind w:firstLineChars="0"/>
      </w:pPr>
      <w:r w:rsidRPr="0019680D">
        <w:rPr>
          <w:rFonts w:hint="eastAsia"/>
          <w:highlight w:val="yellow"/>
        </w:rPr>
        <w:t>任务的执行</w:t>
      </w:r>
      <w:r>
        <w:rPr>
          <w:rFonts w:hint="eastAsia"/>
        </w:rPr>
        <w:t>。也就是把任务分派给多个线程的执行机制，包括Executor接口及</w:t>
      </w:r>
      <w:r w:rsidR="0019680D">
        <w:rPr>
          <w:rFonts w:hint="eastAsia"/>
        </w:rPr>
        <w:t>继承</w:t>
      </w:r>
      <w:r>
        <w:rPr>
          <w:rFonts w:hint="eastAsia"/>
        </w:rPr>
        <w:t>自Executor接口的ExecutorService接口。</w:t>
      </w:r>
    </w:p>
    <w:p w:rsidR="000C04D6" w:rsidRDefault="000C04D6" w:rsidP="002F4A8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19680D">
        <w:rPr>
          <w:rFonts w:hint="eastAsia"/>
          <w:highlight w:val="yellow"/>
        </w:rPr>
        <w:t>异步计算的结果</w:t>
      </w:r>
      <w:r>
        <w:rPr>
          <w:rFonts w:hint="eastAsia"/>
        </w:rPr>
        <w:t>。包括Future接口及实现了Future接口的Future</w:t>
      </w:r>
      <w:r>
        <w:t>T</w:t>
      </w:r>
      <w:r>
        <w:rPr>
          <w:rFonts w:hint="eastAsia"/>
        </w:rPr>
        <w:t>ask类。</w:t>
      </w:r>
    </w:p>
    <w:p w:rsidR="002679D1" w:rsidRDefault="002679D1"/>
    <w:p w:rsidR="002679D1" w:rsidRDefault="004B4595">
      <w:r>
        <w:rPr>
          <w:rFonts w:hint="eastAsia"/>
        </w:rPr>
        <w:t>框架成员关系图：</w:t>
      </w:r>
    </w:p>
    <w:p w:rsidR="004B4595" w:rsidRDefault="004B4595">
      <w:pPr>
        <w:rPr>
          <w:rFonts w:hint="eastAsia"/>
        </w:rPr>
      </w:pPr>
      <w:r w:rsidRPr="004B4595">
        <w:drawing>
          <wp:inline distT="0" distB="0" distL="0" distR="0" wp14:anchorId="38FEAEC3" wp14:editId="6B6C5BB3">
            <wp:extent cx="5270500" cy="2596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D1" w:rsidRDefault="002679D1"/>
    <w:p w:rsidR="002679D1" w:rsidRDefault="007F74BA">
      <w:r>
        <w:rPr>
          <w:rFonts w:hint="eastAsia"/>
        </w:rPr>
        <w:t>使用示意图：</w:t>
      </w:r>
    </w:p>
    <w:p w:rsidR="007F74BA" w:rsidRDefault="00171EAF">
      <w:pPr>
        <w:rPr>
          <w:rFonts w:hint="eastAsia"/>
        </w:rPr>
      </w:pPr>
      <w:r w:rsidRPr="00171EAF">
        <w:drawing>
          <wp:inline distT="0" distB="0" distL="0" distR="0" wp14:anchorId="6FBF99B3" wp14:editId="63F333D1">
            <wp:extent cx="5270500" cy="28346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D1" w:rsidRDefault="002679D1"/>
    <w:p w:rsidR="002679D1" w:rsidRDefault="00B55205" w:rsidP="00B55205">
      <w:pPr>
        <w:pStyle w:val="4"/>
        <w:rPr>
          <w:rFonts w:hint="eastAsia"/>
        </w:rPr>
      </w:pPr>
      <w:r>
        <w:rPr>
          <w:rFonts w:hint="eastAsia"/>
        </w:rPr>
        <w:t>3、使用步骤</w:t>
      </w:r>
    </w:p>
    <w:p w:rsidR="002679D1" w:rsidRPr="00985CED" w:rsidRDefault="003C3BA0" w:rsidP="00C76A8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创建Runnable并重写r</w:t>
      </w:r>
      <w:r>
        <w:t>un()</w:t>
      </w:r>
      <w:r>
        <w:rPr>
          <w:rFonts w:hint="eastAsia"/>
        </w:rPr>
        <w:t>方法或者Callable对象并重写call</w:t>
      </w:r>
      <w:r>
        <w:t>()</w:t>
      </w:r>
      <w:r>
        <w:rPr>
          <w:rFonts w:hint="eastAsia"/>
        </w:rPr>
        <w:t>方法</w:t>
      </w:r>
      <w:r w:rsidR="007002B0">
        <w:rPr>
          <w:rFonts w:hint="eastAsia"/>
        </w:rPr>
        <w:t>：</w:t>
      </w:r>
    </w:p>
    <w:p w:rsidR="00985CED" w:rsidRDefault="00985CED" w:rsidP="00985C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1"/>
          <w:szCs w:val="21"/>
        </w:rPr>
      </w:pPr>
      <w:r w:rsidRPr="00985CED">
        <w:rPr>
          <w:rFonts w:ascii="Menlo" w:hAnsi="Menlo" w:cs="Menlo"/>
          <w:color w:val="CC7832"/>
          <w:sz w:val="21"/>
          <w:szCs w:val="21"/>
        </w:rPr>
        <w:t xml:space="preserve">public class </w:t>
      </w:r>
      <w:r w:rsidRPr="00985CED">
        <w:rPr>
          <w:rFonts w:ascii="Menlo" w:hAnsi="Menlo" w:cs="Menlo"/>
          <w:color w:val="A9B7C6"/>
          <w:sz w:val="21"/>
          <w:szCs w:val="21"/>
        </w:rPr>
        <w:t xml:space="preserve">CallableTest </w:t>
      </w:r>
      <w:r w:rsidRPr="00985CED">
        <w:rPr>
          <w:rFonts w:ascii="Menlo" w:hAnsi="Menlo" w:cs="Menlo"/>
          <w:color w:val="CC7832"/>
          <w:sz w:val="21"/>
          <w:szCs w:val="21"/>
        </w:rPr>
        <w:t xml:space="preserve">implements </w:t>
      </w:r>
      <w:r w:rsidRPr="00985CED">
        <w:rPr>
          <w:rFonts w:ascii="Menlo" w:hAnsi="Menlo" w:cs="Menlo"/>
          <w:color w:val="A9B7C6"/>
          <w:sz w:val="21"/>
          <w:szCs w:val="21"/>
        </w:rPr>
        <w:t>Callable&lt;String&gt; {</w:t>
      </w:r>
    </w:p>
    <w:p w:rsidR="00985CED" w:rsidRPr="00985CED" w:rsidRDefault="00985CED" w:rsidP="00985C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hAnsi="Menlo" w:cs="Menlo"/>
          <w:color w:val="A9B7C6"/>
          <w:sz w:val="21"/>
          <w:szCs w:val="21"/>
        </w:rPr>
      </w:pPr>
      <w:r w:rsidRPr="00985CED">
        <w:rPr>
          <w:rFonts w:ascii="Menlo" w:hAnsi="Menlo" w:cs="Menlo"/>
          <w:color w:val="A9B7C6"/>
          <w:sz w:val="21"/>
          <w:szCs w:val="21"/>
        </w:rPr>
        <w:t xml:space="preserve">    </w:t>
      </w:r>
      <w:r w:rsidRPr="00985CED">
        <w:rPr>
          <w:rFonts w:ascii="Menlo" w:hAnsi="Menlo" w:cs="Menlo"/>
          <w:color w:val="BBB529"/>
          <w:sz w:val="21"/>
          <w:szCs w:val="21"/>
        </w:rPr>
        <w:t>@Override</w:t>
      </w:r>
      <w:r w:rsidRPr="00985CED">
        <w:rPr>
          <w:rFonts w:ascii="Menlo" w:hAnsi="Menlo" w:cs="Menlo"/>
          <w:color w:val="BBB529"/>
          <w:sz w:val="21"/>
          <w:szCs w:val="21"/>
        </w:rPr>
        <w:br/>
        <w:t xml:space="preserve">    </w:t>
      </w:r>
      <w:r w:rsidRPr="00985CED">
        <w:rPr>
          <w:rFonts w:ascii="Menlo" w:hAnsi="Menlo" w:cs="Menlo"/>
          <w:color w:val="CC7832"/>
          <w:sz w:val="21"/>
          <w:szCs w:val="21"/>
        </w:rPr>
        <w:t xml:space="preserve">public </w:t>
      </w:r>
      <w:r w:rsidRPr="00985CED">
        <w:rPr>
          <w:rFonts w:ascii="Menlo" w:hAnsi="Menlo" w:cs="Menlo"/>
          <w:color w:val="A9B7C6"/>
          <w:sz w:val="21"/>
          <w:szCs w:val="21"/>
        </w:rPr>
        <w:t xml:space="preserve">String </w:t>
      </w:r>
      <w:r w:rsidRPr="00985CED">
        <w:rPr>
          <w:rFonts w:ascii="Menlo" w:hAnsi="Menlo" w:cs="Menlo"/>
          <w:color w:val="FFC66D"/>
          <w:sz w:val="21"/>
          <w:szCs w:val="21"/>
        </w:rPr>
        <w:t>call</w:t>
      </w:r>
      <w:r w:rsidRPr="00985CED">
        <w:rPr>
          <w:rFonts w:ascii="Menlo" w:hAnsi="Menlo" w:cs="Menlo"/>
          <w:color w:val="A9B7C6"/>
          <w:sz w:val="21"/>
          <w:szCs w:val="21"/>
        </w:rPr>
        <w:t xml:space="preserve">() </w:t>
      </w:r>
      <w:r w:rsidRPr="00985CED">
        <w:rPr>
          <w:rFonts w:ascii="Menlo" w:hAnsi="Menlo" w:cs="Menlo"/>
          <w:color w:val="CC7832"/>
          <w:sz w:val="21"/>
          <w:szCs w:val="21"/>
        </w:rPr>
        <w:t xml:space="preserve">throws </w:t>
      </w:r>
      <w:r w:rsidRPr="00985CED">
        <w:rPr>
          <w:rFonts w:ascii="Menlo" w:hAnsi="Menlo" w:cs="Menlo"/>
          <w:color w:val="A9B7C6"/>
          <w:sz w:val="21"/>
          <w:szCs w:val="21"/>
        </w:rPr>
        <w:t>Exception {</w:t>
      </w:r>
      <w:r w:rsidRPr="00985CED">
        <w:rPr>
          <w:rFonts w:ascii="Menlo" w:hAnsi="Menlo" w:cs="Menlo"/>
          <w:color w:val="A9B7C6"/>
          <w:sz w:val="21"/>
          <w:szCs w:val="21"/>
        </w:rPr>
        <w:br/>
        <w:t xml:space="preserve">        </w:t>
      </w:r>
      <w:r w:rsidRPr="00985CED">
        <w:rPr>
          <w:rFonts w:ascii="Menlo" w:hAnsi="Menlo" w:cs="Menlo"/>
          <w:color w:val="CC7832"/>
          <w:sz w:val="21"/>
          <w:szCs w:val="21"/>
        </w:rPr>
        <w:t xml:space="preserve">try </w:t>
      </w:r>
      <w:r w:rsidRPr="00985CED">
        <w:rPr>
          <w:rFonts w:ascii="Menlo" w:hAnsi="Menlo" w:cs="Menlo"/>
          <w:color w:val="A9B7C6"/>
          <w:sz w:val="21"/>
          <w:szCs w:val="21"/>
        </w:rPr>
        <w:t>{</w:t>
      </w:r>
      <w:r w:rsidRPr="00985CED">
        <w:rPr>
          <w:rFonts w:ascii="Menlo" w:hAnsi="Menlo" w:cs="Menlo"/>
          <w:color w:val="A9B7C6"/>
          <w:sz w:val="21"/>
          <w:szCs w:val="21"/>
        </w:rPr>
        <w:br/>
        <w:t xml:space="preserve">            String a = </w:t>
      </w:r>
      <w:r w:rsidRPr="00985CED">
        <w:rPr>
          <w:rFonts w:ascii="Menlo" w:hAnsi="Menlo" w:cs="Menlo"/>
          <w:color w:val="6A8759"/>
          <w:sz w:val="21"/>
          <w:szCs w:val="21"/>
        </w:rPr>
        <w:t>"return String"</w:t>
      </w:r>
      <w:r w:rsidRPr="00985CED">
        <w:rPr>
          <w:rFonts w:ascii="Menlo" w:hAnsi="Menlo" w:cs="Menlo"/>
          <w:color w:val="CC7832"/>
          <w:sz w:val="21"/>
          <w:szCs w:val="21"/>
        </w:rPr>
        <w:t>;</w:t>
      </w:r>
      <w:r w:rsidRPr="00985CED">
        <w:rPr>
          <w:rFonts w:ascii="Menlo" w:hAnsi="Menlo" w:cs="Menlo"/>
          <w:color w:val="CC7832"/>
          <w:sz w:val="21"/>
          <w:szCs w:val="21"/>
        </w:rPr>
        <w:br/>
        <w:t xml:space="preserve">            return </w:t>
      </w:r>
      <w:r w:rsidRPr="00985CED">
        <w:rPr>
          <w:rFonts w:ascii="Menlo" w:hAnsi="Menlo" w:cs="Menlo"/>
          <w:color w:val="A9B7C6"/>
          <w:sz w:val="21"/>
          <w:szCs w:val="21"/>
        </w:rPr>
        <w:t>a</w:t>
      </w:r>
      <w:r w:rsidRPr="00985CED">
        <w:rPr>
          <w:rFonts w:ascii="Menlo" w:hAnsi="Menlo" w:cs="Menlo"/>
          <w:color w:val="CC7832"/>
          <w:sz w:val="21"/>
          <w:szCs w:val="21"/>
        </w:rPr>
        <w:t>;</w:t>
      </w:r>
      <w:r w:rsidRPr="00985CED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985CED">
        <w:rPr>
          <w:rFonts w:ascii="Menlo" w:hAnsi="Menlo" w:cs="Menlo"/>
          <w:color w:val="A9B7C6"/>
          <w:sz w:val="21"/>
          <w:szCs w:val="21"/>
        </w:rPr>
        <w:t xml:space="preserve">} </w:t>
      </w:r>
      <w:r w:rsidRPr="00985CED">
        <w:rPr>
          <w:rFonts w:ascii="Menlo" w:hAnsi="Menlo" w:cs="Menlo"/>
          <w:color w:val="CC7832"/>
          <w:sz w:val="21"/>
          <w:szCs w:val="21"/>
        </w:rPr>
        <w:t xml:space="preserve">catch </w:t>
      </w:r>
      <w:r w:rsidRPr="00985CED">
        <w:rPr>
          <w:rFonts w:ascii="Menlo" w:hAnsi="Menlo" w:cs="Menlo"/>
          <w:color w:val="A9B7C6"/>
          <w:sz w:val="21"/>
          <w:szCs w:val="21"/>
        </w:rPr>
        <w:t>(Exception e) {</w:t>
      </w:r>
      <w:r w:rsidRPr="00985CED">
        <w:rPr>
          <w:rFonts w:ascii="Menlo" w:hAnsi="Menlo" w:cs="Menlo"/>
          <w:color w:val="A9B7C6"/>
          <w:sz w:val="21"/>
          <w:szCs w:val="21"/>
        </w:rPr>
        <w:br/>
        <w:t xml:space="preserve">            e.printStackTrace()</w:t>
      </w:r>
      <w:r w:rsidRPr="00985CED">
        <w:rPr>
          <w:rFonts w:ascii="Menlo" w:hAnsi="Menlo" w:cs="Menlo"/>
          <w:color w:val="CC7832"/>
          <w:sz w:val="21"/>
          <w:szCs w:val="21"/>
        </w:rPr>
        <w:t>;</w:t>
      </w:r>
      <w:r w:rsidRPr="00985CED">
        <w:rPr>
          <w:rFonts w:ascii="Menlo" w:hAnsi="Menlo" w:cs="Menlo"/>
          <w:color w:val="CC7832"/>
          <w:sz w:val="21"/>
          <w:szCs w:val="21"/>
        </w:rPr>
        <w:br/>
        <w:t xml:space="preserve">            return </w:t>
      </w:r>
      <w:r w:rsidRPr="00985CED">
        <w:rPr>
          <w:rFonts w:ascii="Menlo" w:hAnsi="Menlo" w:cs="Menlo"/>
          <w:color w:val="6A8759"/>
          <w:sz w:val="21"/>
          <w:szCs w:val="21"/>
        </w:rPr>
        <w:t>"exception"</w:t>
      </w:r>
      <w:r w:rsidRPr="00985CED">
        <w:rPr>
          <w:rFonts w:ascii="Menlo" w:hAnsi="Menlo" w:cs="Menlo"/>
          <w:color w:val="CC7832"/>
          <w:sz w:val="21"/>
          <w:szCs w:val="21"/>
        </w:rPr>
        <w:t>;</w:t>
      </w:r>
      <w:r w:rsidRPr="00985CED">
        <w:rPr>
          <w:rFonts w:ascii="Menlo" w:hAnsi="Menlo" w:cs="Menlo"/>
          <w:color w:val="CC7832"/>
          <w:sz w:val="21"/>
          <w:szCs w:val="21"/>
        </w:rPr>
        <w:br/>
        <w:t xml:space="preserve">        </w:t>
      </w:r>
      <w:r w:rsidRPr="00985CED">
        <w:rPr>
          <w:rFonts w:ascii="Menlo" w:hAnsi="Menlo" w:cs="Menlo"/>
          <w:color w:val="A9B7C6"/>
          <w:sz w:val="21"/>
          <w:szCs w:val="21"/>
        </w:rPr>
        <w:t>}</w:t>
      </w:r>
      <w:r w:rsidRPr="00985CED">
        <w:rPr>
          <w:rFonts w:ascii="Menlo" w:hAnsi="Menlo" w:cs="Menlo"/>
          <w:color w:val="A9B7C6"/>
          <w:sz w:val="21"/>
          <w:szCs w:val="21"/>
        </w:rPr>
        <w:br/>
        <w:t xml:space="preserve">    }</w:t>
      </w:r>
      <w:r w:rsidRPr="00985CED">
        <w:rPr>
          <w:rFonts w:ascii="Menlo" w:hAnsi="Menlo" w:cs="Menlo"/>
          <w:color w:val="A9B7C6"/>
          <w:sz w:val="21"/>
          <w:szCs w:val="21"/>
        </w:rPr>
        <w:br/>
        <w:t>}</w:t>
      </w:r>
    </w:p>
    <w:p w:rsidR="002679D1" w:rsidRPr="00985CED" w:rsidRDefault="002679D1"/>
    <w:p w:rsidR="002679D1" w:rsidRDefault="001A3C06" w:rsidP="006F59E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创建Ex</w:t>
      </w:r>
      <w:r w:rsidR="001F3C1C">
        <w:rPr>
          <w:rFonts w:hint="eastAsia"/>
        </w:rPr>
        <w:t>e</w:t>
      </w:r>
      <w:r>
        <w:rPr>
          <w:rFonts w:hint="eastAsia"/>
        </w:rPr>
        <w:t>cuto</w:t>
      </w:r>
      <w:r w:rsidR="008F13A8">
        <w:rPr>
          <w:rFonts w:hint="eastAsia"/>
        </w:rPr>
        <w:t>r</w:t>
      </w:r>
      <w:r>
        <w:rPr>
          <w:rFonts w:hint="eastAsia"/>
        </w:rPr>
        <w:t>接口的实现类ThreadPoolExecutor类或者Scheduled</w:t>
      </w:r>
      <w:r>
        <w:t>T</w:t>
      </w:r>
      <w:r>
        <w:rPr>
          <w:rFonts w:hint="eastAsia"/>
        </w:rPr>
        <w:t>hread</w:t>
      </w:r>
      <w:r>
        <w:t>P</w:t>
      </w:r>
      <w:r>
        <w:rPr>
          <w:rFonts w:hint="eastAsia"/>
        </w:rPr>
        <w:t>oolExecutor类的对象</w:t>
      </w:r>
      <w:r w:rsidR="000D3793">
        <w:rPr>
          <w:rFonts w:hint="eastAsia"/>
        </w:rPr>
        <w:t>，然后</w:t>
      </w:r>
      <w:r w:rsidR="000D3793" w:rsidRPr="00950C7A">
        <w:rPr>
          <w:rFonts w:hint="eastAsia"/>
          <w:color w:val="FF0000"/>
          <w:u w:val="single"/>
        </w:rPr>
        <w:t>调用其execute</w:t>
      </w:r>
      <w:r w:rsidR="000D3793" w:rsidRPr="00950C7A">
        <w:rPr>
          <w:color w:val="FF0000"/>
          <w:u w:val="single"/>
        </w:rPr>
        <w:t>()</w:t>
      </w:r>
      <w:r w:rsidR="000D3793" w:rsidRPr="00950C7A">
        <w:rPr>
          <w:rFonts w:hint="eastAsia"/>
          <w:color w:val="FF0000"/>
          <w:u w:val="single"/>
        </w:rPr>
        <w:t>方法或者submit(</w:t>
      </w:r>
      <w:r w:rsidR="000D3793" w:rsidRPr="00950C7A">
        <w:rPr>
          <w:color w:val="FF0000"/>
          <w:u w:val="single"/>
        </w:rPr>
        <w:t>)</w:t>
      </w:r>
      <w:r w:rsidR="000D3793" w:rsidRPr="00950C7A">
        <w:rPr>
          <w:rFonts w:hint="eastAsia"/>
          <w:color w:val="FF0000"/>
          <w:u w:val="single"/>
        </w:rPr>
        <w:t>方法把工作任务添加到线程中</w:t>
      </w:r>
      <w:r w:rsidR="000D3793">
        <w:rPr>
          <w:rFonts w:hint="eastAsia"/>
        </w:rPr>
        <w:t>，如果有返回值则返回</w:t>
      </w:r>
      <w:r w:rsidR="000D3793">
        <w:t>F</w:t>
      </w:r>
      <w:r w:rsidR="000D3793">
        <w:rPr>
          <w:rFonts w:hint="eastAsia"/>
        </w:rPr>
        <w:t>uture对象。</w:t>
      </w:r>
      <w:r w:rsidR="002311F4">
        <w:rPr>
          <w:rFonts w:hint="eastAsia"/>
        </w:rPr>
        <w:t>其中Callable对象有返回值，因此使用submit</w:t>
      </w:r>
      <w:r w:rsidR="002311F4">
        <w:t>()</w:t>
      </w:r>
      <w:r w:rsidR="002311F4">
        <w:rPr>
          <w:rFonts w:hint="eastAsia"/>
        </w:rPr>
        <w:t>方法；而Runnable</w:t>
      </w:r>
      <w:r w:rsidR="002311F4">
        <w:rPr>
          <w:rFonts w:hint="eastAsia"/>
        </w:rPr>
        <w:lastRenderedPageBreak/>
        <w:t>可以使用execute</w:t>
      </w:r>
      <w:r w:rsidR="002311F4">
        <w:t>()</w:t>
      </w:r>
      <w:r w:rsidR="002311F4">
        <w:rPr>
          <w:rFonts w:hint="eastAsia"/>
        </w:rPr>
        <w:t>方法，此外</w:t>
      </w:r>
      <w:r w:rsidR="006F59EF">
        <w:rPr>
          <w:rFonts w:hint="eastAsia"/>
        </w:rPr>
        <w:t>还可以使用</w:t>
      </w:r>
      <w:r w:rsidR="006F59EF">
        <w:t>submit（）方法，只要使用callable（Runnable task）或者callable(Runnable task,  Object result)方法把Runnable对象包装起来就可以，使用callable（Runnable task）方法返回的null，使用callable(Runnable task,  Object result)方法返回result。</w:t>
      </w:r>
    </w:p>
    <w:p w:rsidR="00F67C39" w:rsidRDefault="00F67C39" w:rsidP="00F67C39">
      <w:pPr>
        <w:pStyle w:val="HTML"/>
        <w:shd w:val="clear" w:color="auto" w:fill="2B2B2B"/>
        <w:rPr>
          <w:rFonts w:ascii="Menlo" w:hAnsi="Menlo" w:cs="Menlo"/>
          <w:color w:val="CC7832"/>
          <w:sz w:val="18"/>
          <w:szCs w:val="18"/>
          <w:shd w:val="clear" w:color="auto" w:fill="52503A"/>
        </w:rPr>
      </w:pPr>
      <w:r w:rsidRPr="00F67C39">
        <w:rPr>
          <w:rFonts w:ascii="Menlo" w:hAnsi="Menlo" w:cs="Menlo"/>
          <w:color w:val="A9B7C6"/>
          <w:sz w:val="18"/>
          <w:szCs w:val="18"/>
        </w:rPr>
        <w:t xml:space="preserve">ThreadPoolExecutor threadPoolExecutor = </w:t>
      </w:r>
      <w:r w:rsidRPr="00F67C39">
        <w:rPr>
          <w:rFonts w:ascii="Menlo" w:hAnsi="Menlo" w:cs="Menlo"/>
          <w:color w:val="CC7832"/>
          <w:sz w:val="18"/>
          <w:szCs w:val="18"/>
          <w:shd w:val="clear" w:color="auto" w:fill="52503A"/>
        </w:rPr>
        <w:t xml:space="preserve">new </w:t>
      </w:r>
      <w:r w:rsidRPr="00F67C39">
        <w:rPr>
          <w:rFonts w:ascii="Menlo" w:hAnsi="Menlo" w:cs="Menlo"/>
          <w:color w:val="A9B7C6"/>
          <w:sz w:val="18"/>
          <w:szCs w:val="18"/>
          <w:shd w:val="clear" w:color="auto" w:fill="52503A"/>
        </w:rPr>
        <w:t>ThreadPoolExecutor(</w:t>
      </w:r>
      <w:r w:rsidRPr="00F67C39">
        <w:rPr>
          <w:rFonts w:ascii="Menlo" w:hAnsi="Menlo" w:cs="Menlo"/>
          <w:color w:val="6897BB"/>
          <w:sz w:val="18"/>
          <w:szCs w:val="18"/>
          <w:shd w:val="clear" w:color="auto" w:fill="52503A"/>
        </w:rPr>
        <w:t>5</w:t>
      </w:r>
      <w:r w:rsidRPr="00F67C39">
        <w:rPr>
          <w:rFonts w:ascii="Menlo" w:hAnsi="Menlo" w:cs="Menlo"/>
          <w:color w:val="CC7832"/>
          <w:sz w:val="18"/>
          <w:szCs w:val="18"/>
          <w:shd w:val="clear" w:color="auto" w:fill="52503A"/>
        </w:rPr>
        <w:t xml:space="preserve">, </w:t>
      </w:r>
      <w:r w:rsidRPr="00F67C39">
        <w:rPr>
          <w:rFonts w:ascii="Menlo" w:hAnsi="Menlo" w:cs="Menlo"/>
          <w:color w:val="6897BB"/>
          <w:sz w:val="18"/>
          <w:szCs w:val="18"/>
          <w:shd w:val="clear" w:color="auto" w:fill="52503A"/>
        </w:rPr>
        <w:t>10</w:t>
      </w:r>
      <w:r w:rsidRPr="00F67C39">
        <w:rPr>
          <w:rFonts w:ascii="Menlo" w:hAnsi="Menlo" w:cs="Menlo"/>
          <w:color w:val="CC7832"/>
          <w:sz w:val="18"/>
          <w:szCs w:val="18"/>
          <w:shd w:val="clear" w:color="auto" w:fill="52503A"/>
        </w:rPr>
        <w:t xml:space="preserve">, </w:t>
      </w:r>
      <w:r w:rsidRPr="00F67C39">
        <w:rPr>
          <w:rFonts w:ascii="Menlo" w:hAnsi="Menlo" w:cs="Menlo"/>
          <w:color w:val="6897BB"/>
          <w:sz w:val="18"/>
          <w:szCs w:val="18"/>
          <w:shd w:val="clear" w:color="auto" w:fill="52503A"/>
        </w:rPr>
        <w:t>100</w:t>
      </w:r>
      <w:r w:rsidRPr="00F67C39">
        <w:rPr>
          <w:rFonts w:ascii="Menlo" w:hAnsi="Menlo" w:cs="Menlo"/>
          <w:color w:val="CC7832"/>
          <w:sz w:val="18"/>
          <w:szCs w:val="18"/>
          <w:shd w:val="clear" w:color="auto" w:fill="52503A"/>
        </w:rPr>
        <w:t xml:space="preserve">, </w:t>
      </w:r>
    </w:p>
    <w:p w:rsidR="00F67C39" w:rsidRPr="00F67C39" w:rsidRDefault="00F67C39" w:rsidP="00F67C39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F67C39">
        <w:rPr>
          <w:rFonts w:ascii="Menlo" w:hAnsi="Menlo" w:cs="Menlo"/>
          <w:color w:val="A9B7C6"/>
          <w:sz w:val="18"/>
          <w:szCs w:val="18"/>
          <w:shd w:val="clear" w:color="auto" w:fill="52503A"/>
        </w:rPr>
        <w:t>TimeUnit.MILLISECONDS</w:t>
      </w:r>
      <w:r w:rsidRPr="00F67C39">
        <w:rPr>
          <w:rFonts w:ascii="Menlo" w:hAnsi="Menlo" w:cs="Menlo"/>
          <w:color w:val="CC7832"/>
          <w:sz w:val="18"/>
          <w:szCs w:val="18"/>
          <w:shd w:val="clear" w:color="auto" w:fill="52503A"/>
        </w:rPr>
        <w:t xml:space="preserve">, new </w:t>
      </w:r>
      <w:r w:rsidRPr="00F67C39">
        <w:rPr>
          <w:rFonts w:ascii="Menlo" w:hAnsi="Menlo" w:cs="Menlo"/>
          <w:color w:val="A9B7C6"/>
          <w:sz w:val="18"/>
          <w:szCs w:val="18"/>
          <w:shd w:val="clear" w:color="auto" w:fill="52503A"/>
        </w:rPr>
        <w:t>ArrayBlockingQueue&lt;Runnable&gt;(</w:t>
      </w:r>
      <w:r w:rsidRPr="00F67C39">
        <w:rPr>
          <w:rFonts w:ascii="Menlo" w:hAnsi="Menlo" w:cs="Menlo"/>
          <w:color w:val="6897BB"/>
          <w:sz w:val="18"/>
          <w:szCs w:val="18"/>
          <w:shd w:val="clear" w:color="auto" w:fill="52503A"/>
        </w:rPr>
        <w:t>5</w:t>
      </w:r>
      <w:r w:rsidRPr="00F67C39">
        <w:rPr>
          <w:rFonts w:ascii="Menlo" w:hAnsi="Menlo" w:cs="Menlo"/>
          <w:color w:val="A9B7C6"/>
          <w:sz w:val="18"/>
          <w:szCs w:val="18"/>
          <w:shd w:val="clear" w:color="auto" w:fill="52503A"/>
        </w:rPr>
        <w:t>))</w:t>
      </w:r>
      <w:r w:rsidRPr="00F67C39">
        <w:rPr>
          <w:rFonts w:ascii="Menlo" w:hAnsi="Menlo" w:cs="Menlo"/>
          <w:color w:val="CC7832"/>
          <w:sz w:val="18"/>
          <w:szCs w:val="18"/>
        </w:rPr>
        <w:t>;</w:t>
      </w:r>
      <w:r w:rsidRPr="00F67C39">
        <w:rPr>
          <w:rFonts w:ascii="Menlo" w:hAnsi="Menlo" w:cs="Menlo"/>
          <w:color w:val="CC7832"/>
          <w:sz w:val="18"/>
          <w:szCs w:val="18"/>
        </w:rPr>
        <w:br/>
      </w:r>
      <w:r w:rsidRPr="00F67C39">
        <w:rPr>
          <w:rFonts w:ascii="Menlo" w:hAnsi="Menlo" w:cs="Menlo"/>
          <w:color w:val="A9B7C6"/>
          <w:sz w:val="18"/>
          <w:szCs w:val="18"/>
        </w:rPr>
        <w:t>Future&lt;String&gt; future = threadPoolExecutor.submit(</w:t>
      </w:r>
      <w:r w:rsidRPr="00F67C39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F67C39">
        <w:rPr>
          <w:rFonts w:ascii="Menlo" w:hAnsi="Menlo" w:cs="Menlo"/>
          <w:color w:val="A9B7C6"/>
          <w:sz w:val="18"/>
          <w:szCs w:val="18"/>
        </w:rPr>
        <w:t>CallableTest())</w:t>
      </w:r>
      <w:r w:rsidRPr="00F67C39">
        <w:rPr>
          <w:rFonts w:ascii="Menlo" w:hAnsi="Menlo" w:cs="Menlo"/>
          <w:color w:val="CC7832"/>
          <w:sz w:val="18"/>
          <w:szCs w:val="18"/>
        </w:rPr>
        <w:t>;</w:t>
      </w:r>
    </w:p>
    <w:p w:rsidR="00F67C39" w:rsidRDefault="00F67C39">
      <w:pPr>
        <w:rPr>
          <w:rFonts w:hint="eastAsia"/>
        </w:rPr>
      </w:pPr>
    </w:p>
    <w:p w:rsidR="002679D1" w:rsidRDefault="004619BB" w:rsidP="00826EB4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调用Future对象的get</w:t>
      </w:r>
      <w:r>
        <w:t>()</w:t>
      </w:r>
      <w:r>
        <w:rPr>
          <w:rFonts w:hint="eastAsia"/>
        </w:rPr>
        <w:t>方法后的返回值，</w:t>
      </w:r>
      <w:r w:rsidR="002834FC">
        <w:rPr>
          <w:rFonts w:hint="eastAsia"/>
        </w:rPr>
        <w:t>或者调用Future对象的cancel</w:t>
      </w:r>
      <w:r w:rsidR="002834FC">
        <w:t>()</w:t>
      </w:r>
      <w:r w:rsidR="002834FC">
        <w:rPr>
          <w:rFonts w:hint="eastAsia"/>
        </w:rPr>
        <w:t>方法取消当前线程的执行。最</w:t>
      </w:r>
      <w:r w:rsidR="00FF260F">
        <w:rPr>
          <w:rFonts w:hint="eastAsia"/>
        </w:rPr>
        <w:t>后</w:t>
      </w:r>
      <w:r w:rsidR="002834FC">
        <w:rPr>
          <w:rFonts w:hint="eastAsia"/>
        </w:rPr>
        <w:t>关闭线程池。</w:t>
      </w:r>
    </w:p>
    <w:p w:rsidR="00826EB4" w:rsidRDefault="00826EB4" w:rsidP="00826EB4">
      <w:pPr>
        <w:pStyle w:val="HTML"/>
        <w:shd w:val="clear" w:color="auto" w:fill="2B2B2B"/>
        <w:rPr>
          <w:rFonts w:ascii="Menlo" w:hAnsi="Menlo" w:cs="Menlo"/>
          <w:color w:val="A9B7C6"/>
          <w:sz w:val="21"/>
          <w:szCs w:val="21"/>
        </w:rPr>
      </w:pPr>
      <w:r w:rsidRPr="00826EB4">
        <w:rPr>
          <w:rFonts w:ascii="Menlo" w:hAnsi="Menlo" w:cs="Menlo"/>
          <w:color w:val="CC7832"/>
          <w:sz w:val="21"/>
          <w:szCs w:val="21"/>
        </w:rPr>
        <w:t xml:space="preserve">try </w:t>
      </w:r>
      <w:r w:rsidRPr="00826EB4">
        <w:rPr>
          <w:rFonts w:ascii="Menlo" w:hAnsi="Menlo" w:cs="Menlo"/>
          <w:color w:val="A9B7C6"/>
          <w:sz w:val="21"/>
          <w:szCs w:val="21"/>
        </w:rPr>
        <w:t>{</w:t>
      </w:r>
    </w:p>
    <w:p w:rsidR="00826EB4" w:rsidRPr="00826EB4" w:rsidRDefault="00826EB4" w:rsidP="00826EB4">
      <w:pPr>
        <w:pStyle w:val="HTML"/>
        <w:shd w:val="clear" w:color="auto" w:fill="2B2B2B"/>
        <w:rPr>
          <w:rFonts w:ascii="Menlo" w:hAnsi="Menlo" w:cs="Menlo"/>
          <w:color w:val="A9B7C6"/>
          <w:sz w:val="21"/>
          <w:szCs w:val="21"/>
        </w:rPr>
      </w:pPr>
      <w:r w:rsidRPr="00826EB4">
        <w:rPr>
          <w:rFonts w:ascii="Menlo" w:hAnsi="Menlo" w:cs="Menlo"/>
          <w:color w:val="A9B7C6"/>
          <w:sz w:val="21"/>
          <w:szCs w:val="21"/>
        </w:rPr>
        <w:t xml:space="preserve">    System.</w:t>
      </w:r>
      <w:r w:rsidRPr="00826EB4">
        <w:rPr>
          <w:rFonts w:ascii="Menlo" w:hAnsi="Menlo" w:cs="Menlo"/>
          <w:i/>
          <w:iCs/>
          <w:color w:val="9876AA"/>
          <w:sz w:val="21"/>
          <w:szCs w:val="21"/>
        </w:rPr>
        <w:t>out</w:t>
      </w:r>
      <w:r w:rsidRPr="00826EB4">
        <w:rPr>
          <w:rFonts w:ascii="Menlo" w:hAnsi="Menlo" w:cs="Menlo"/>
          <w:color w:val="A9B7C6"/>
          <w:sz w:val="21"/>
          <w:szCs w:val="21"/>
        </w:rPr>
        <w:t>.println(future.get())</w:t>
      </w:r>
      <w:r w:rsidRPr="00826EB4">
        <w:rPr>
          <w:rFonts w:ascii="Menlo" w:hAnsi="Menlo" w:cs="Menlo"/>
          <w:color w:val="CC7832"/>
          <w:sz w:val="21"/>
          <w:szCs w:val="21"/>
        </w:rPr>
        <w:t>;</w:t>
      </w:r>
      <w:r w:rsidRPr="00826EB4">
        <w:rPr>
          <w:rFonts w:ascii="Menlo" w:hAnsi="Menlo" w:cs="Menlo"/>
          <w:color w:val="CC7832"/>
          <w:sz w:val="21"/>
          <w:szCs w:val="21"/>
        </w:rPr>
        <w:br/>
      </w:r>
      <w:r w:rsidRPr="00826EB4">
        <w:rPr>
          <w:rFonts w:ascii="Menlo" w:hAnsi="Menlo" w:cs="Menlo"/>
          <w:color w:val="A9B7C6"/>
          <w:sz w:val="21"/>
          <w:szCs w:val="21"/>
        </w:rPr>
        <w:t xml:space="preserve">} </w:t>
      </w:r>
      <w:r w:rsidRPr="00826EB4">
        <w:rPr>
          <w:rFonts w:ascii="Menlo" w:hAnsi="Menlo" w:cs="Menlo"/>
          <w:color w:val="CC7832"/>
          <w:sz w:val="21"/>
          <w:szCs w:val="21"/>
        </w:rPr>
        <w:t xml:space="preserve">catch </w:t>
      </w:r>
      <w:r w:rsidRPr="00826EB4">
        <w:rPr>
          <w:rFonts w:ascii="Menlo" w:hAnsi="Menlo" w:cs="Menlo"/>
          <w:color w:val="A9B7C6"/>
          <w:sz w:val="21"/>
          <w:szCs w:val="21"/>
        </w:rPr>
        <w:t>(Exception e) {</w:t>
      </w:r>
      <w:r w:rsidRPr="00826EB4">
        <w:rPr>
          <w:rFonts w:ascii="Menlo" w:hAnsi="Menlo" w:cs="Menlo"/>
          <w:color w:val="A9B7C6"/>
          <w:sz w:val="21"/>
          <w:szCs w:val="21"/>
        </w:rPr>
        <w:br/>
        <w:t xml:space="preserve">    e.printStackTrace()</w:t>
      </w:r>
      <w:r w:rsidRPr="00826EB4">
        <w:rPr>
          <w:rFonts w:ascii="Menlo" w:hAnsi="Menlo" w:cs="Menlo"/>
          <w:color w:val="CC7832"/>
          <w:sz w:val="21"/>
          <w:szCs w:val="21"/>
        </w:rPr>
        <w:t>;</w:t>
      </w:r>
      <w:r w:rsidRPr="00826EB4">
        <w:rPr>
          <w:rFonts w:ascii="Menlo" w:hAnsi="Menlo" w:cs="Menlo"/>
          <w:color w:val="CC7832"/>
          <w:sz w:val="21"/>
          <w:szCs w:val="21"/>
        </w:rPr>
        <w:br/>
      </w:r>
      <w:r w:rsidRPr="00826EB4">
        <w:rPr>
          <w:rFonts w:ascii="Menlo" w:hAnsi="Menlo" w:cs="Menlo"/>
          <w:color w:val="A9B7C6"/>
          <w:sz w:val="21"/>
          <w:szCs w:val="21"/>
        </w:rPr>
        <w:t xml:space="preserve">} </w:t>
      </w:r>
      <w:r w:rsidRPr="00826EB4">
        <w:rPr>
          <w:rFonts w:ascii="Menlo" w:hAnsi="Menlo" w:cs="Menlo"/>
          <w:color w:val="CC7832"/>
          <w:sz w:val="21"/>
          <w:szCs w:val="21"/>
        </w:rPr>
        <w:t xml:space="preserve">finally </w:t>
      </w:r>
      <w:r w:rsidRPr="00826EB4">
        <w:rPr>
          <w:rFonts w:ascii="Menlo" w:hAnsi="Menlo" w:cs="Menlo"/>
          <w:color w:val="A9B7C6"/>
          <w:sz w:val="21"/>
          <w:szCs w:val="21"/>
        </w:rPr>
        <w:t>{</w:t>
      </w:r>
      <w:r w:rsidRPr="00826EB4">
        <w:rPr>
          <w:rFonts w:ascii="Menlo" w:hAnsi="Menlo" w:cs="Menlo"/>
          <w:color w:val="A9B7C6"/>
          <w:sz w:val="21"/>
          <w:szCs w:val="21"/>
        </w:rPr>
        <w:br/>
        <w:t xml:space="preserve">    threadPoolExecutor.shutdown()</w:t>
      </w:r>
      <w:r w:rsidRPr="00826EB4">
        <w:rPr>
          <w:rFonts w:ascii="Menlo" w:hAnsi="Menlo" w:cs="Menlo"/>
          <w:color w:val="CC7832"/>
          <w:sz w:val="21"/>
          <w:szCs w:val="21"/>
        </w:rPr>
        <w:t>;</w:t>
      </w:r>
      <w:r w:rsidRPr="00826EB4">
        <w:rPr>
          <w:rFonts w:ascii="Menlo" w:hAnsi="Menlo" w:cs="Menlo"/>
          <w:color w:val="CC7832"/>
          <w:sz w:val="21"/>
          <w:szCs w:val="21"/>
        </w:rPr>
        <w:br/>
      </w:r>
      <w:r w:rsidRPr="00826EB4">
        <w:rPr>
          <w:rFonts w:ascii="Menlo" w:hAnsi="Menlo" w:cs="Menlo"/>
          <w:color w:val="A9B7C6"/>
          <w:sz w:val="21"/>
          <w:szCs w:val="21"/>
        </w:rPr>
        <w:t>}</w:t>
      </w:r>
    </w:p>
    <w:p w:rsidR="002679D1" w:rsidRDefault="002679D1"/>
    <w:p w:rsidR="00945C47" w:rsidRPr="00826EB4" w:rsidRDefault="00945C47">
      <w:pPr>
        <w:rPr>
          <w:rFonts w:hint="eastAsia"/>
        </w:rPr>
      </w:pPr>
      <w:bookmarkStart w:id="0" w:name="_GoBack"/>
      <w:bookmarkEnd w:id="0"/>
    </w:p>
    <w:p w:rsidR="00F539CF" w:rsidRDefault="005070C9" w:rsidP="003C0A88">
      <w:pPr>
        <w:pStyle w:val="4"/>
        <w:rPr>
          <w:rFonts w:hint="eastAsia"/>
        </w:rPr>
      </w:pPr>
      <w:r>
        <w:rPr>
          <w:rFonts w:hint="eastAsia"/>
        </w:rPr>
        <w:lastRenderedPageBreak/>
        <w:t>3、Executor框架成员：</w:t>
      </w:r>
      <w:r w:rsidR="003C0A88" w:rsidRPr="003C0A88">
        <w:t>ThreadPoolExecutor实现类、ScheduledThreadPoolExecutor实现类、Future接口、Runnable和Callable接口、Executors工厂类</w:t>
      </w:r>
    </w:p>
    <w:p w:rsidR="00F539CF" w:rsidRDefault="005618AF">
      <w:r w:rsidRPr="005618AF">
        <w:drawing>
          <wp:inline distT="0" distB="0" distL="0" distR="0" wp14:anchorId="5C3DB953" wp14:editId="3AD8F5B6">
            <wp:extent cx="4622800" cy="3594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CF" w:rsidRDefault="00F539CF"/>
    <w:p w:rsidR="00157468" w:rsidRDefault="00157468" w:rsidP="00157468">
      <w:pPr>
        <w:pStyle w:val="a3"/>
        <w:numPr>
          <w:ilvl w:val="0"/>
          <w:numId w:val="4"/>
        </w:numPr>
        <w:ind w:firstLineChars="0"/>
      </w:pPr>
      <w:r>
        <w:t>ThreadPoolExecutor实现类：</w:t>
      </w:r>
      <w:hyperlink r:id="rId8" w:history="1">
        <w:r w:rsidRPr="00EB46A5">
          <w:rPr>
            <w:rStyle w:val="a4"/>
          </w:rPr>
          <w:t>点击打开链接</w:t>
        </w:r>
      </w:hyperlink>
    </w:p>
    <w:p w:rsidR="00157468" w:rsidRDefault="00157468" w:rsidP="00157468">
      <w:pPr>
        <w:pStyle w:val="a3"/>
        <w:numPr>
          <w:ilvl w:val="0"/>
          <w:numId w:val="4"/>
        </w:numPr>
        <w:ind w:firstLineChars="0"/>
      </w:pPr>
      <w:r>
        <w:t>ScheduledThreadPoolExecutor实现类：</w:t>
      </w:r>
      <w:hyperlink r:id="rId9" w:history="1">
        <w:r w:rsidRPr="00EB46A5">
          <w:rPr>
            <w:rStyle w:val="a4"/>
          </w:rPr>
          <w:t>点击打开链接</w:t>
        </w:r>
      </w:hyperlink>
    </w:p>
    <w:p w:rsidR="00157468" w:rsidRDefault="00157468" w:rsidP="00157468">
      <w:pPr>
        <w:pStyle w:val="a3"/>
        <w:numPr>
          <w:ilvl w:val="0"/>
          <w:numId w:val="4"/>
        </w:numPr>
        <w:ind w:firstLineChars="0"/>
      </w:pPr>
      <w:r>
        <w:t>Future接口/FutureTask实现类：</w:t>
      </w:r>
      <w:hyperlink r:id="rId10" w:history="1">
        <w:r w:rsidRPr="00EB46A5">
          <w:rPr>
            <w:rStyle w:val="a4"/>
          </w:rPr>
          <w:t>点击打开链接</w:t>
        </w:r>
      </w:hyperlink>
    </w:p>
    <w:p w:rsidR="00157468" w:rsidRDefault="00157468" w:rsidP="00157468">
      <w:pPr>
        <w:pStyle w:val="a3"/>
        <w:numPr>
          <w:ilvl w:val="0"/>
          <w:numId w:val="4"/>
        </w:numPr>
        <w:ind w:firstLineChars="0"/>
      </w:pPr>
      <w:r>
        <w:t>Runnable和Callable接口：用于实现线程要执行的工作单元。</w:t>
      </w:r>
    </w:p>
    <w:p w:rsidR="00AE32A8" w:rsidRDefault="00157468" w:rsidP="0015746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t>Executors工厂类：提供了常见配置线程池的方法，因为ThreadPoolExecutor的参数众多且意义重大，为了避免配置出错，才有了Executors工厂类。</w:t>
      </w:r>
    </w:p>
    <w:p w:rsidR="002679D1" w:rsidRDefault="002679D1"/>
    <w:p w:rsidR="008A6BFC" w:rsidRDefault="008A6BFC">
      <w:pPr>
        <w:rPr>
          <w:rFonts w:hint="eastAsia"/>
        </w:rPr>
      </w:pPr>
    </w:p>
    <w:sectPr w:rsidR="008A6BFC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B863FA"/>
    <w:multiLevelType w:val="hybridMultilevel"/>
    <w:tmpl w:val="CE6492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D77DA9"/>
    <w:multiLevelType w:val="hybridMultilevel"/>
    <w:tmpl w:val="F8F449F4"/>
    <w:lvl w:ilvl="0" w:tplc="413C0A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A941C7A"/>
    <w:multiLevelType w:val="hybridMultilevel"/>
    <w:tmpl w:val="CE6492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0421C81"/>
    <w:multiLevelType w:val="hybridMultilevel"/>
    <w:tmpl w:val="6714F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9D1"/>
    <w:rsid w:val="00061967"/>
    <w:rsid w:val="000C04D6"/>
    <w:rsid w:val="000D3793"/>
    <w:rsid w:val="00157468"/>
    <w:rsid w:val="00171EAF"/>
    <w:rsid w:val="0019680D"/>
    <w:rsid w:val="001A3C06"/>
    <w:rsid w:val="001C66AC"/>
    <w:rsid w:val="001F3C1C"/>
    <w:rsid w:val="002311F4"/>
    <w:rsid w:val="002679D1"/>
    <w:rsid w:val="002834FC"/>
    <w:rsid w:val="002F4A85"/>
    <w:rsid w:val="003C0A88"/>
    <w:rsid w:val="003C3BA0"/>
    <w:rsid w:val="003E47BA"/>
    <w:rsid w:val="004619BB"/>
    <w:rsid w:val="0046718F"/>
    <w:rsid w:val="004B4595"/>
    <w:rsid w:val="005070C9"/>
    <w:rsid w:val="00527EFC"/>
    <w:rsid w:val="005618AF"/>
    <w:rsid w:val="00641AC7"/>
    <w:rsid w:val="0066726C"/>
    <w:rsid w:val="006923F4"/>
    <w:rsid w:val="006A268E"/>
    <w:rsid w:val="006D3D4B"/>
    <w:rsid w:val="006E7545"/>
    <w:rsid w:val="006F59EF"/>
    <w:rsid w:val="007002B0"/>
    <w:rsid w:val="00723EB6"/>
    <w:rsid w:val="00745245"/>
    <w:rsid w:val="00761E25"/>
    <w:rsid w:val="007F74BA"/>
    <w:rsid w:val="00826EB4"/>
    <w:rsid w:val="00831454"/>
    <w:rsid w:val="008A6BFC"/>
    <w:rsid w:val="008D6D2F"/>
    <w:rsid w:val="008F13A8"/>
    <w:rsid w:val="00945C47"/>
    <w:rsid w:val="00950C7A"/>
    <w:rsid w:val="00985CED"/>
    <w:rsid w:val="009F3A3E"/>
    <w:rsid w:val="00A070CC"/>
    <w:rsid w:val="00AE31C5"/>
    <w:rsid w:val="00AE32A8"/>
    <w:rsid w:val="00B55205"/>
    <w:rsid w:val="00C50CCF"/>
    <w:rsid w:val="00C76A8C"/>
    <w:rsid w:val="00C852AB"/>
    <w:rsid w:val="00C85D37"/>
    <w:rsid w:val="00CD255D"/>
    <w:rsid w:val="00CD3B8B"/>
    <w:rsid w:val="00D45595"/>
    <w:rsid w:val="00E21122"/>
    <w:rsid w:val="00E549E9"/>
    <w:rsid w:val="00EB46A5"/>
    <w:rsid w:val="00ED03BB"/>
    <w:rsid w:val="00F05673"/>
    <w:rsid w:val="00F20BC3"/>
    <w:rsid w:val="00F539CF"/>
    <w:rsid w:val="00F61C18"/>
    <w:rsid w:val="00F67C39"/>
    <w:rsid w:val="00FF260F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F8C2BD"/>
  <w15:chartTrackingRefBased/>
  <w15:docId w15:val="{DA527B44-D5E3-734E-9869-2A8F9D865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454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FF61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61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F61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FF61E3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F61E3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F61E3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2F4A85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85C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semiHidden/>
    <w:rsid w:val="00985CED"/>
    <w:rPr>
      <w:rFonts w:ascii="宋体" w:eastAsia="宋体" w:hAnsi="宋体" w:cs="宋体"/>
      <w:kern w:val="0"/>
      <w:sz w:val="24"/>
    </w:rPr>
  </w:style>
  <w:style w:type="character" w:styleId="a4">
    <w:name w:val="Hyperlink"/>
    <w:basedOn w:val="a0"/>
    <w:uiPriority w:val="99"/>
    <w:unhideWhenUsed/>
    <w:rsid w:val="00EB46A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B46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2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csdn.net/tongdanping/article/details/79625109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hyperlink" Target="https://blog.csdn.net/tongdanping/article/details/79630637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log.csdn.net/tongdanping/article/details/7962749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1016</Words>
  <Characters>1088</Characters>
  <Application>Microsoft Office Word</Application>
  <DocSecurity>0</DocSecurity>
  <Lines>83</Lines>
  <Paragraphs>45</Paragraphs>
  <ScaleCrop>false</ScaleCrop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</cp:revision>
  <dcterms:created xsi:type="dcterms:W3CDTF">2020-01-20T01:42:00Z</dcterms:created>
  <dcterms:modified xsi:type="dcterms:W3CDTF">2020-01-20T02:47:00Z</dcterms:modified>
</cp:coreProperties>
</file>